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677" w:rsidRPr="00335FB2" w:rsidP="00335FB2">
      <w:pPr>
        <w:pStyle w:val="NoSpacing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35FB2">
        <w:rPr>
          <w:rFonts w:ascii="Times New Roman" w:hAnsi="Times New Roman" w:cs="Times New Roman"/>
          <w:sz w:val="24"/>
          <w:szCs w:val="24"/>
        </w:rPr>
        <w:t>Дело № 5-</w:t>
      </w:r>
      <w:r w:rsidR="00DE0787">
        <w:rPr>
          <w:rFonts w:ascii="Times New Roman" w:hAnsi="Times New Roman" w:cs="Times New Roman"/>
          <w:color w:val="FF0000"/>
          <w:sz w:val="24"/>
          <w:szCs w:val="24"/>
        </w:rPr>
        <w:t>228</w:t>
      </w:r>
      <w:r w:rsidRPr="00335FB2" w:rsidR="00B52C47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Pr="00335FB2" w:rsidR="00335FB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35FB2">
        <w:rPr>
          <w:rFonts w:ascii="Times New Roman" w:hAnsi="Times New Roman" w:cs="Times New Roman"/>
          <w:sz w:val="24"/>
          <w:szCs w:val="24"/>
        </w:rPr>
        <w:t>/202</w:t>
      </w:r>
      <w:r w:rsidRPr="00335FB2" w:rsidR="00B52C47">
        <w:rPr>
          <w:rFonts w:ascii="Times New Roman" w:hAnsi="Times New Roman" w:cs="Times New Roman"/>
          <w:sz w:val="24"/>
          <w:szCs w:val="24"/>
        </w:rPr>
        <w:t>6</w:t>
      </w:r>
    </w:p>
    <w:p w:rsidR="00703DA1" w:rsidP="00DE0787">
      <w:pPr>
        <w:pStyle w:val="NoSpacing"/>
        <w:ind w:firstLine="567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86MS0021-01-2026-000833-03</w:t>
      </w:r>
    </w:p>
    <w:p w:rsidR="00EC4677" w:rsidRPr="00E61EC1" w:rsidP="00335FB2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1EC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C4677" w:rsidRPr="00E61EC1" w:rsidP="00335FB2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1EC1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EC4677" w:rsidRPr="00E61EC1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EC1">
        <w:rPr>
          <w:rFonts w:ascii="Times New Roman" w:hAnsi="Times New Roman" w:cs="Times New Roman"/>
          <w:sz w:val="28"/>
          <w:szCs w:val="28"/>
        </w:rPr>
        <w:t xml:space="preserve">г. Нижневартовск    </w:t>
      </w:r>
      <w:r w:rsidRPr="00E61EC1" w:rsidR="005F07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1EC1">
        <w:rPr>
          <w:rFonts w:ascii="Times New Roman" w:hAnsi="Times New Roman" w:cs="Times New Roman"/>
          <w:sz w:val="28"/>
          <w:szCs w:val="28"/>
        </w:rPr>
        <w:t xml:space="preserve">     </w:t>
      </w:r>
      <w:r w:rsidRPr="00E61EC1" w:rsidR="008F39E7">
        <w:rPr>
          <w:rFonts w:ascii="Times New Roman" w:hAnsi="Times New Roman" w:cs="Times New Roman"/>
          <w:sz w:val="28"/>
          <w:szCs w:val="28"/>
        </w:rPr>
        <w:t xml:space="preserve">       </w:t>
      </w:r>
      <w:r w:rsidRPr="00E61EC1" w:rsidR="000B7B19">
        <w:rPr>
          <w:rFonts w:ascii="Times New Roman" w:hAnsi="Times New Roman" w:cs="Times New Roman"/>
          <w:sz w:val="28"/>
          <w:szCs w:val="28"/>
        </w:rPr>
        <w:t xml:space="preserve">   </w:t>
      </w:r>
      <w:r w:rsidRPr="00E61EC1" w:rsidR="008F39E7">
        <w:rPr>
          <w:rFonts w:ascii="Times New Roman" w:hAnsi="Times New Roman" w:cs="Times New Roman"/>
          <w:sz w:val="28"/>
          <w:szCs w:val="28"/>
        </w:rPr>
        <w:t xml:space="preserve">   </w:t>
      </w:r>
      <w:r w:rsidRPr="00E61EC1" w:rsidR="00B52C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E0787">
        <w:rPr>
          <w:rFonts w:ascii="Times New Roman" w:hAnsi="Times New Roman" w:cs="Times New Roman"/>
          <w:sz w:val="28"/>
          <w:szCs w:val="28"/>
        </w:rPr>
        <w:t>25</w:t>
      </w:r>
      <w:r w:rsidRPr="00E61EC1" w:rsidR="00335FB2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E61EC1" w:rsidR="00B52C47">
        <w:rPr>
          <w:rFonts w:ascii="Times New Roman" w:hAnsi="Times New Roman" w:cs="Times New Roman"/>
          <w:sz w:val="28"/>
          <w:szCs w:val="28"/>
        </w:rPr>
        <w:t xml:space="preserve"> 2026</w:t>
      </w:r>
      <w:r w:rsidRPr="00E61EC1" w:rsidR="00402ECD">
        <w:rPr>
          <w:rFonts w:ascii="Times New Roman" w:hAnsi="Times New Roman" w:cs="Times New Roman"/>
          <w:sz w:val="28"/>
          <w:szCs w:val="28"/>
        </w:rPr>
        <w:t xml:space="preserve"> </w:t>
      </w:r>
      <w:r w:rsidRPr="00E61EC1" w:rsidR="007A3AB8">
        <w:rPr>
          <w:rFonts w:ascii="Times New Roman" w:hAnsi="Times New Roman" w:cs="Times New Roman"/>
          <w:sz w:val="28"/>
          <w:szCs w:val="28"/>
        </w:rPr>
        <w:t>г</w:t>
      </w:r>
      <w:r w:rsidRPr="00E61EC1">
        <w:rPr>
          <w:rFonts w:ascii="Times New Roman" w:hAnsi="Times New Roman" w:cs="Times New Roman"/>
          <w:sz w:val="28"/>
          <w:szCs w:val="28"/>
        </w:rPr>
        <w:t>ода</w:t>
      </w:r>
    </w:p>
    <w:p w:rsidR="00B52C47" w:rsidRPr="00DE0787" w:rsidP="00DE078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EC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</w:t>
      </w:r>
      <w:r w:rsidRPr="00E61EC1">
        <w:rPr>
          <w:rFonts w:ascii="Times New Roman" w:hAnsi="Times New Roman" w:cs="Times New Roman"/>
          <w:sz w:val="28"/>
          <w:szCs w:val="28"/>
        </w:rPr>
        <w:t xml:space="preserve">Нижневартовского судебного района города </w:t>
      </w:r>
      <w:r w:rsidRPr="00DE0787">
        <w:rPr>
          <w:rFonts w:ascii="Times New Roman" w:hAnsi="Times New Roman" w:cs="Times New Roman"/>
          <w:sz w:val="28"/>
          <w:szCs w:val="28"/>
        </w:rPr>
        <w:t>окружного значения Нижневартовска Ханты - Мансийского автономного округа - Югры О.В. Вдовина, находящийся по адресу: ХМАО-Югра, г. Нижневартовск, ул. Нефтяников, д. 6, рассмотрев дело об административном правонаруше</w:t>
      </w:r>
      <w:r w:rsidRPr="00DE0787">
        <w:rPr>
          <w:rFonts w:ascii="Times New Roman" w:hAnsi="Times New Roman" w:cs="Times New Roman"/>
          <w:sz w:val="28"/>
          <w:szCs w:val="28"/>
        </w:rPr>
        <w:t>нии в отношении:</w:t>
      </w:r>
    </w:p>
    <w:p w:rsidR="00DE0787" w:rsidRPr="00DE0787" w:rsidP="00DE0787">
      <w:pPr>
        <w:ind w:firstLine="567"/>
        <w:jc w:val="center"/>
        <w:rPr>
          <w:sz w:val="28"/>
          <w:szCs w:val="28"/>
        </w:rPr>
      </w:pPr>
      <w:r w:rsidRPr="00DE0787">
        <w:rPr>
          <w:sz w:val="28"/>
          <w:szCs w:val="28"/>
        </w:rPr>
        <w:t>УСТАНОВИЛ:</w:t>
      </w:r>
    </w:p>
    <w:p w:rsidR="00D122F9" w:rsidRPr="00DE0787" w:rsidP="00DE0787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E0787">
        <w:rPr>
          <w:rFonts w:ascii="Times New Roman" w:hAnsi="Times New Roman" w:cs="Times New Roman"/>
          <w:bCs/>
          <w:iCs/>
          <w:sz w:val="28"/>
          <w:szCs w:val="28"/>
        </w:rPr>
        <w:t>Гасанов Ф.С., 04.02.2026 года в 14 часов 40 минуты по адресу: ул. Мусы Джалиля д. 13 в г. Нижневартовске ХМАО-Югры, осуществлял предпринимательскую деятельность через мобильное приложение, а именно за денежное вознаграждение пер</w:t>
      </w:r>
      <w:r w:rsidRPr="00DE0787">
        <w:rPr>
          <w:rFonts w:ascii="Times New Roman" w:hAnsi="Times New Roman" w:cs="Times New Roman"/>
          <w:bCs/>
          <w:iCs/>
          <w:sz w:val="28"/>
          <w:szCs w:val="28"/>
        </w:rPr>
        <w:t xml:space="preserve">евозил </w:t>
      </w:r>
      <w:r w:rsidRPr="00DE0787">
        <w:rPr>
          <w:rFonts w:ascii="Times New Roman" w:hAnsi="Times New Roman" w:cs="Times New Roman"/>
          <w:bCs/>
          <w:iCs/>
          <w:color w:val="0D0D0D"/>
          <w:sz w:val="28"/>
          <w:szCs w:val="28"/>
        </w:rPr>
        <w:t xml:space="preserve">пассажиров на автомобиле </w:t>
      </w:r>
      <w:r w:rsidRPr="00DE0787">
        <w:rPr>
          <w:rFonts w:ascii="Times New Roman" w:hAnsi="Times New Roman" w:cs="Times New Roman"/>
          <w:bCs/>
          <w:color w:val="0D0D0D"/>
          <w:sz w:val="28"/>
          <w:szCs w:val="28"/>
          <w:shd w:val="clear" w:color="auto" w:fill="FFFFFF"/>
        </w:rPr>
        <w:t>Лада Гранта</w:t>
      </w:r>
      <w:r w:rsidRPr="00DE0787">
        <w:rPr>
          <w:rFonts w:ascii="Times New Roman" w:hAnsi="Times New Roman" w:cs="Times New Roman"/>
          <w:bCs/>
          <w:iCs/>
          <w:color w:val="0D0D0D"/>
          <w:sz w:val="28"/>
          <w:szCs w:val="28"/>
        </w:rPr>
        <w:t xml:space="preserve">, государственный регистрационный знак </w:t>
      </w:r>
      <w:r w:rsidR="00042883">
        <w:rPr>
          <w:rFonts w:ascii="Times New Roman" w:hAnsi="Times New Roman" w:cs="Times New Roman"/>
          <w:bCs/>
          <w:iCs/>
          <w:color w:val="0D0D0D"/>
          <w:sz w:val="28"/>
          <w:szCs w:val="28"/>
        </w:rPr>
        <w:t>…</w:t>
      </w:r>
      <w:r w:rsidRPr="00DE0787" w:rsidR="001F2B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DE0787" w:rsidR="00107C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без специального разрешения</w:t>
      </w:r>
      <w:r w:rsidRPr="00DE0787" w:rsidR="00B52C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E0787" w:rsidR="00107C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(лицензии), являющей обязательной</w:t>
      </w:r>
      <w:r w:rsidRPr="00DE07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BB7DA1" w:rsidRPr="00861B62" w:rsidP="00DE0787">
      <w:pPr>
        <w:suppressAutoHyphens/>
        <w:ind w:firstLine="567"/>
        <w:jc w:val="both"/>
        <w:rPr>
          <w:color w:val="0D0D0D" w:themeColor="text1" w:themeTint="F2"/>
          <w:sz w:val="28"/>
          <w:szCs w:val="28"/>
          <w:lang w:eastAsia="ar-SA"/>
        </w:rPr>
      </w:pPr>
      <w:r w:rsidRPr="00DE0787">
        <w:rPr>
          <w:bCs/>
          <w:iCs/>
          <w:sz w:val="28"/>
          <w:szCs w:val="28"/>
        </w:rPr>
        <w:t>Гасанов Ф.С</w:t>
      </w:r>
      <w:r>
        <w:rPr>
          <w:bCs/>
          <w:iCs/>
          <w:sz w:val="28"/>
          <w:szCs w:val="28"/>
        </w:rPr>
        <w:t>.</w:t>
      </w:r>
      <w:r w:rsidRPr="00DE0787">
        <w:rPr>
          <w:color w:val="0D0D0D" w:themeColor="text1" w:themeTint="F2"/>
          <w:sz w:val="28"/>
          <w:szCs w:val="28"/>
          <w:lang w:eastAsia="ar-SA"/>
        </w:rPr>
        <w:t xml:space="preserve"> </w:t>
      </w:r>
      <w:r w:rsidRPr="00DE0787" w:rsidR="00861B62">
        <w:rPr>
          <w:color w:val="0D0D0D" w:themeColor="text1" w:themeTint="F2"/>
          <w:sz w:val="28"/>
          <w:szCs w:val="28"/>
        </w:rPr>
        <w:t>при</w:t>
      </w:r>
      <w:r w:rsidRPr="00DE0787">
        <w:rPr>
          <w:color w:val="0D0D0D" w:themeColor="text1" w:themeTint="F2"/>
          <w:sz w:val="28"/>
          <w:szCs w:val="28"/>
        </w:rPr>
        <w:t xml:space="preserve"> рассмотрени</w:t>
      </w:r>
      <w:r w:rsidRPr="00DE0787" w:rsidR="00861B62">
        <w:rPr>
          <w:color w:val="0D0D0D" w:themeColor="text1" w:themeTint="F2"/>
          <w:sz w:val="28"/>
          <w:szCs w:val="28"/>
        </w:rPr>
        <w:t>и</w:t>
      </w:r>
      <w:r w:rsidRPr="00DE0787">
        <w:rPr>
          <w:color w:val="0D0D0D" w:themeColor="text1" w:themeTint="F2"/>
          <w:sz w:val="28"/>
          <w:szCs w:val="28"/>
        </w:rPr>
        <w:t xml:space="preserve"> дела об административном</w:t>
      </w:r>
      <w:r w:rsidRPr="00861B62">
        <w:rPr>
          <w:color w:val="0D0D0D" w:themeColor="text1" w:themeTint="F2"/>
          <w:sz w:val="28"/>
          <w:szCs w:val="28"/>
        </w:rPr>
        <w:t xml:space="preserve"> правонарушении </w:t>
      </w:r>
      <w:r w:rsidR="00861B62">
        <w:rPr>
          <w:color w:val="0D0D0D" w:themeColor="text1" w:themeTint="F2"/>
          <w:sz w:val="28"/>
          <w:szCs w:val="28"/>
        </w:rPr>
        <w:t>вину признал.</w:t>
      </w:r>
    </w:p>
    <w:p w:rsidR="00386595" w:rsidRPr="00861B62" w:rsidP="00BB7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Мировой 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судья, исследовав материалы дела:</w:t>
      </w:r>
    </w:p>
    <w:p w:rsidR="00386595" w:rsidRPr="00861B62" w:rsidP="00BB7DA1">
      <w:pPr>
        <w:pStyle w:val="NoSpacing"/>
        <w:ind w:right="-1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DE0787" w:rsidR="00DE0787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86 №453464</w:t>
      </w:r>
      <w:r w:rsidR="00DE0787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</w:t>
      </w:r>
      <w:r w:rsidRPr="00861B62" w:rsidR="003424AA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от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03.01.2026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, содержащий сведения о времени и месте совершения 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>Гасанов</w:t>
      </w:r>
      <w:r w:rsidR="00DE0787">
        <w:rPr>
          <w:rFonts w:ascii="Times New Roman" w:hAnsi="Times New Roman" w:cs="Times New Roman"/>
          <w:bCs/>
          <w:iCs/>
          <w:sz w:val="28"/>
          <w:szCs w:val="28"/>
        </w:rPr>
        <w:t>ым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 xml:space="preserve"> Ф.С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. правонарушения, подписанный 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>Гасанов</w:t>
      </w:r>
      <w:r w:rsidR="00DE0787">
        <w:rPr>
          <w:rFonts w:ascii="Times New Roman" w:hAnsi="Times New Roman" w:cs="Times New Roman"/>
          <w:bCs/>
          <w:iCs/>
          <w:sz w:val="28"/>
          <w:szCs w:val="28"/>
        </w:rPr>
        <w:t>ым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 xml:space="preserve"> Ф.С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., которому разъяснены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его процессуальные права, предусмотренные ст. 25.1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Кодекса РФ об АП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а также возможность не свидетельствовать против самой себя (ст. 51 Конституции РФ), о чем в протоколе имеется его подпись, замечаний и объяснений не указал;</w:t>
      </w:r>
    </w:p>
    <w:p w:rsidR="003424AA" w:rsidRPr="00861B62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протокол изъятия вещей и докум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ентов</w:t>
      </w:r>
      <w:r w:rsidRPr="00861B62" w:rsidR="0003227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86 СГ № 10</w:t>
      </w:r>
      <w:r w:rsidR="00D934B8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3683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от 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>04.02.2026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;</w:t>
      </w:r>
    </w:p>
    <w:p w:rsidR="003424AA" w:rsidRPr="00861B62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рапорт должностного лица УМВД России по г. Нижневартовску от 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 xml:space="preserve">04.02.2026 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об обстоятельствах выявления совершенного 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>Гасанов</w:t>
      </w:r>
      <w:r w:rsidR="00DE0787">
        <w:rPr>
          <w:rFonts w:ascii="Times New Roman" w:hAnsi="Times New Roman" w:cs="Times New Roman"/>
          <w:bCs/>
          <w:iCs/>
          <w:sz w:val="28"/>
          <w:szCs w:val="28"/>
        </w:rPr>
        <w:t>ым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 xml:space="preserve"> Ф.С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. правонарушения;</w:t>
      </w:r>
    </w:p>
    <w:p w:rsidR="003424AA" w:rsidRPr="00861B62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видеофиксацию;</w:t>
      </w:r>
    </w:p>
    <w:p w:rsidR="003424AA" w:rsidRPr="00861B62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письменные объяснения 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>Гасанов</w:t>
      </w:r>
      <w:r w:rsidR="00DE0787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 xml:space="preserve"> Ф.С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от 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 xml:space="preserve">04.02.2026 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где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ему также разъяснены его процессуальные права, предусмотренные ст. 25.1 Кодекса РФ об АП, а также возможность не свидетельствовать против самой себя (ст. 51 Конституции РФ), о чем в протоколе имеется его подпись;</w:t>
      </w:r>
    </w:p>
    <w:p w:rsidR="003424AA" w:rsidRPr="00861B62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акт приема - передачи ТС;</w:t>
      </w:r>
    </w:p>
    <w:p w:rsidR="003424AA" w:rsidRPr="00861B62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копию ВУ на имя 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>Гасанов</w:t>
      </w:r>
      <w:r w:rsidR="00DE0787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 xml:space="preserve"> Ф.С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.;</w:t>
      </w:r>
    </w:p>
    <w:p w:rsidR="003424AA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копию свидетельства о регистрации ТС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3424AA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скриншот приложения в сотовом телефоне;</w:t>
      </w:r>
    </w:p>
    <w:p w:rsidR="003424AA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акт технического состояния транспортного средства, помещаемого на хранение на специализированную стоянку ООО «Автоклуб Car-911» от 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>04.02.2026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3424AA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копию выписки из ЕГР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ИП;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Частью 2 статьи </w:t>
      </w:r>
      <w:hyperlink r:id="rId4" w:anchor="12/14.1" w:history="1">
        <w:r w:rsidRPr="00861B62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14.1 Кодекса РФ</w:t>
        </w:r>
      </w:hyperlink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 АП предусмотрено, что осуществление предпринимательской деятельности без специального разрешения (лицензии), если такое разрешение (такая лице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нзия) обязательно (обязательна).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Объектом правонарушения выступают общественно-правовые отношения, определяющие порядок осуществления предпринимательской деятельности.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Объективная сторона выражается в осуществлении предпринимательской деятельности без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соответствующего разрешения (лицензии).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Объективную сторону правонарушения по ч.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 ст.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14.1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Кодекса РФ об АП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образует даже однократное, непродолжительное осуществление деятельности, на осуществление которой требуется получение специального разрешения (лице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нзии).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Субъектами правонарушения, предусмотренного ч.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 ст. 14.1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Кодекса РФ об АП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являются также физические лица. 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Согласно п.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 ст.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 Федерального закона от 04.05.2011 N 99-ФЗ «О лицензировании отдельных видов деятельности», лицензия дает право на осущест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вление определенного вида деятельности при условии соблюдения лицензиатом соответствующих, установленных законодательством требований.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рассмотрении дела установлено и подтверждено письменными материалами дела, что 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>Гасанов Ф.С</w:t>
      </w:r>
      <w:r w:rsidRPr="00861B62" w:rsidR="001F2B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осуществлял предпринимательскую деятельность, по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коммерческой перевозке</w:t>
      </w:r>
      <w:r w:rsidRPr="00861B62" w:rsidR="001F2B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пассажиров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не имея лицензии на данный вид деятельности.</w:t>
      </w:r>
    </w:p>
    <w:p w:rsidR="00292E4A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возможность использования в качестве доказательств, материалы дела не содержат. 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Таким образом</w:t>
      </w:r>
      <w:r w:rsidRPr="00861B62" w:rsidR="00391B2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с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воим</w:t>
      </w:r>
      <w:r w:rsidRPr="00861B62" w:rsidR="00292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действиями </w:t>
      </w:r>
      <w:r w:rsidRPr="00DE0787" w:rsidR="00DE0787">
        <w:rPr>
          <w:rFonts w:ascii="Times New Roman" w:hAnsi="Times New Roman" w:cs="Times New Roman"/>
          <w:bCs/>
          <w:iCs/>
          <w:sz w:val="28"/>
          <w:szCs w:val="28"/>
        </w:rPr>
        <w:t>Гасанов Ф.С</w:t>
      </w:r>
      <w:r w:rsidRPr="00861B62" w:rsidR="001F2B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совершил административное правонарушение, предусмотренное ч. 2 ст. 14.1 Кодекса РФ об АП, т.е. осуществление предпринимательской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деятельности без специального разрешения (лицензии), если такое разрешение (такая лицензия) обязательно (обязательна).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Обстоятельства, смягчающие и отягчающие административную ответственность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предусмотренные статьями 4.2, </w:t>
      </w:r>
      <w:hyperlink r:id="rId4" w:anchor="12/4.3" w:history="1">
        <w:r w:rsidRPr="00861B62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4.3 Кодекса РФ</w:t>
        </w:r>
      </w:hyperlink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 АП, не установлены. Оснований признать совершенный проступок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малозначительным (статья </w:t>
      </w:r>
      <w:hyperlink r:id="rId4" w:anchor="12/2.9" w:history="1">
        <w:r w:rsidRPr="00861B62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2.9 </w:t>
        </w:r>
      </w:hyperlink>
      <w:r w:rsidRPr="00861B62" w:rsidR="003424AA">
        <w:rPr>
          <w:rStyle w:val="Hyperlink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Кодекса РФ об АП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нет. Принимая во внимание обстоятельства и характер совершенного административного правонарушения, личность лица привлекаемого к административной ответственности, административное наказание возможно назначить в виде административного штрафа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(статья </w:t>
      </w:r>
      <w:hyperlink r:id="rId4" w:anchor="12/3.5" w:history="1">
        <w:r w:rsidRPr="00861B62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3.5 </w:t>
        </w:r>
      </w:hyperlink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 w:rsidR="003424AA">
        <w:rPr>
          <w:rStyle w:val="Hyperlink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Кодекса РФ об АП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), что в рассматриваемом случае будет являться достаточной мерой ответственности в целях предупреждения совершения новых административных проступков лиц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ом, в отношении которого ведется производство по делу об админист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ративном правонарушении (статья </w:t>
      </w:r>
      <w:hyperlink r:id="rId4" w:anchor="12/3.1" w:history="1">
        <w:r w:rsidRPr="00861B62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3.1 </w:t>
        </w:r>
      </w:hyperlink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 w:rsidR="003424AA">
        <w:rPr>
          <w:rStyle w:val="Hyperlink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Кодекса РФ об АП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Руководствуясь ст.ст. 29.9, 29.10, 29.11, 32.2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Кодекса РФ об АП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C74848" w:rsidRPr="00861B62" w:rsidP="00335FB2">
      <w:pPr>
        <w:pStyle w:val="NoSpacing"/>
        <w:ind w:firstLine="567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ПОСТАНОВИЛ: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E0787">
        <w:rPr>
          <w:rFonts w:ascii="Times New Roman" w:hAnsi="Times New Roman" w:cs="Times New Roman"/>
          <w:sz w:val="28"/>
          <w:szCs w:val="28"/>
        </w:rPr>
        <w:t>Гасанова Фамила Сары оглы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признать виновн</w:t>
      </w:r>
      <w:r w:rsidRPr="00861B62" w:rsidR="001F2B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ым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редусмотренного частью 2 статьи </w:t>
      </w:r>
      <w:hyperlink r:id="rId4" w:anchor="12/14.1." w:history="1">
        <w:r w:rsidRPr="00861B62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14.1. Кодекса РФ</w:t>
        </w:r>
      </w:hyperlink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 АП и назначить административное наказание в виде административного штрафа в размере 2000 рублей, без конфискации</w:t>
      </w:r>
      <w:r w:rsidRPr="00861B62" w:rsidR="00E258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транспортного средства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02ECD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должен быть уплачен по следующим реквизитам: получатель штрафа: УФК по Ханты-Мансийскому автономному округу -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Югре (Департамент административного обеспечения Ханты-Мансийского автономного округа - Югры, л/с 04872D08080), ИНН 8601073664, КПП 860101001, номер счета получателя 03100643000000018700, наименование банка получателя платежа: ОКЦ №8 УГУ БАНКА РОССИИ//УФК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Ханты-Мансийскому автономному округу-Югре г.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Ханты-Мансийск, кор. счет 40102810245370000007, БИК 007162163, ОКТМО 71875000; КБК 72011601333010000140, УИН </w:t>
      </w:r>
      <w:r w:rsidRPr="00DE0787" w:rsidR="00DE07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0412365400215002282614137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C467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со ст. 32.2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Кодекса РФ об АП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административный штраф долже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Кодекса РФ об АП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B52C4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861B62" w:rsidR="00335F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861B62" w:rsidR="00335F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224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B52C4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тветственности по ч. 1 ст. 20.25 Кодекса РФ об АП. </w:t>
      </w:r>
    </w:p>
    <w:p w:rsidR="001A776B" w:rsidRPr="00861B62" w:rsidP="00335FB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861B62">
        <w:rPr>
          <w:color w:val="0D0D0D" w:themeColor="text1" w:themeTint="F2"/>
          <w:sz w:val="28"/>
          <w:szCs w:val="28"/>
        </w:rPr>
        <w:t xml:space="preserve">Возвратить транспортное средство </w:t>
      </w:r>
      <w:r w:rsidRPr="00DE0787" w:rsidR="00DE0787">
        <w:rPr>
          <w:b/>
          <w:bCs/>
          <w:color w:val="0D0D0D"/>
          <w:sz w:val="28"/>
          <w:szCs w:val="28"/>
          <w:shd w:val="clear" w:color="auto" w:fill="FFFFFF"/>
        </w:rPr>
        <w:t>Лада Гранта</w:t>
      </w:r>
      <w:r w:rsidRPr="00DE0787" w:rsidR="00E61EC1">
        <w:rPr>
          <w:b/>
          <w:bCs/>
          <w:iCs/>
          <w:color w:val="0D0D0D" w:themeColor="text1" w:themeTint="F2"/>
          <w:sz w:val="28"/>
          <w:szCs w:val="28"/>
        </w:rPr>
        <w:t xml:space="preserve">, государственный регистрационный знак </w:t>
      </w:r>
      <w:r w:rsidRPr="00DE0787" w:rsidR="00DE0787">
        <w:rPr>
          <w:b/>
          <w:bCs/>
          <w:iCs/>
          <w:color w:val="0D0D0D"/>
          <w:sz w:val="28"/>
          <w:szCs w:val="28"/>
        </w:rPr>
        <w:t>Р 590 РО  186</w:t>
      </w:r>
      <w:r w:rsidRPr="00861B62">
        <w:rPr>
          <w:rFonts w:eastAsia="Arial Unicode MS"/>
          <w:color w:val="0D0D0D" w:themeColor="text1" w:themeTint="F2"/>
          <w:sz w:val="28"/>
          <w:szCs w:val="28"/>
        </w:rPr>
        <w:t xml:space="preserve">, хранящееся на специализированной стоянке </w:t>
      </w:r>
      <w:r w:rsidRPr="00861B62">
        <w:rPr>
          <w:color w:val="0D0D0D" w:themeColor="text1" w:themeTint="F2"/>
          <w:sz w:val="28"/>
          <w:szCs w:val="28"/>
        </w:rPr>
        <w:t xml:space="preserve">ООО Автоклуб </w:t>
      </w:r>
      <w:r w:rsidRPr="00861B62">
        <w:rPr>
          <w:color w:val="0D0D0D" w:themeColor="text1" w:themeTint="F2"/>
          <w:sz w:val="28"/>
          <w:szCs w:val="28"/>
          <w:lang w:val="en-US"/>
        </w:rPr>
        <w:t>Car</w:t>
      </w:r>
      <w:r w:rsidRPr="00861B62">
        <w:rPr>
          <w:color w:val="0D0D0D" w:themeColor="text1" w:themeTint="F2"/>
          <w:sz w:val="28"/>
          <w:szCs w:val="28"/>
        </w:rPr>
        <w:t xml:space="preserve">-911, </w:t>
      </w:r>
      <w:r w:rsidRPr="00861B62">
        <w:rPr>
          <w:rFonts w:eastAsia="Arial Unicode MS"/>
          <w:color w:val="0D0D0D" w:themeColor="text1" w:themeTint="F2"/>
          <w:sz w:val="28"/>
          <w:szCs w:val="28"/>
        </w:rPr>
        <w:t xml:space="preserve">изъятое по протоколу </w:t>
      </w:r>
      <w:r w:rsidRPr="00861B62">
        <w:rPr>
          <w:color w:val="0D0D0D" w:themeColor="text1" w:themeTint="F2"/>
          <w:sz w:val="28"/>
          <w:szCs w:val="28"/>
        </w:rPr>
        <w:t>изъятия вещей и докуме</w:t>
      </w:r>
      <w:r w:rsidRPr="00861B62">
        <w:rPr>
          <w:color w:val="0D0D0D" w:themeColor="text1" w:themeTint="F2"/>
          <w:sz w:val="28"/>
          <w:szCs w:val="28"/>
        </w:rPr>
        <w:t xml:space="preserve">нтов </w:t>
      </w:r>
      <w:r w:rsidRPr="00861B62" w:rsidR="00E61EC1">
        <w:rPr>
          <w:rStyle w:val="Emphasis"/>
          <w:i w:val="0"/>
          <w:color w:val="0D0D0D" w:themeColor="text1" w:themeTint="F2"/>
          <w:sz w:val="28"/>
          <w:szCs w:val="28"/>
        </w:rPr>
        <w:t xml:space="preserve">86 СГ № 103217 от </w:t>
      </w:r>
      <w:r w:rsidRPr="00DE0787" w:rsidR="00DE0787">
        <w:rPr>
          <w:bCs/>
          <w:iCs/>
          <w:sz w:val="28"/>
          <w:szCs w:val="28"/>
        </w:rPr>
        <w:t>04.02.2026</w:t>
      </w:r>
      <w:r w:rsidRPr="00861B62">
        <w:rPr>
          <w:color w:val="0D0D0D" w:themeColor="text1" w:themeTint="F2"/>
          <w:sz w:val="28"/>
          <w:szCs w:val="28"/>
        </w:rPr>
        <w:t>, его владельцу.</w:t>
      </w:r>
    </w:p>
    <w:p w:rsidR="00B52C4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</w:t>
      </w:r>
      <w:r w:rsidRPr="00861B62" w:rsidR="00335F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- Югры.</w:t>
      </w:r>
    </w:p>
    <w:p w:rsidR="00B52C4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B52C4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</w:p>
    <w:p w:rsidR="00B52C4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</w:t>
      </w:r>
    </w:p>
    <w:p w:rsidR="008037F9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№ 1   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О.В. Вдовина</w:t>
      </w:r>
    </w:p>
    <w:sectPr w:rsidSect="00032272">
      <w:headerReference w:type="even" r:id="rId5"/>
      <w:headerReference w:type="default" r:id="rId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5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883">
      <w:rPr>
        <w:rStyle w:val="PageNumber"/>
        <w:noProof/>
      </w:rPr>
      <w:t>3</w:t>
    </w:r>
    <w:r>
      <w:rPr>
        <w:rStyle w:val="PageNumber"/>
      </w:rPr>
      <w:fldChar w:fldCharType="end"/>
    </w:r>
  </w:p>
  <w:p w:rsidR="00185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77"/>
    <w:rsid w:val="0002083B"/>
    <w:rsid w:val="00032272"/>
    <w:rsid w:val="00042883"/>
    <w:rsid w:val="00082ECB"/>
    <w:rsid w:val="000A3018"/>
    <w:rsid w:val="000B7B19"/>
    <w:rsid w:val="000C1BC5"/>
    <w:rsid w:val="000D3122"/>
    <w:rsid w:val="000D7006"/>
    <w:rsid w:val="000E3470"/>
    <w:rsid w:val="001075B5"/>
    <w:rsid w:val="00107CC5"/>
    <w:rsid w:val="0012717A"/>
    <w:rsid w:val="00140E40"/>
    <w:rsid w:val="00185DDB"/>
    <w:rsid w:val="00195CE3"/>
    <w:rsid w:val="001A776B"/>
    <w:rsid w:val="001E4B4E"/>
    <w:rsid w:val="001F2BAD"/>
    <w:rsid w:val="001F7146"/>
    <w:rsid w:val="00217920"/>
    <w:rsid w:val="00226CF5"/>
    <w:rsid w:val="002346A9"/>
    <w:rsid w:val="00292E4A"/>
    <w:rsid w:val="00335FB2"/>
    <w:rsid w:val="003424AA"/>
    <w:rsid w:val="00364147"/>
    <w:rsid w:val="00386595"/>
    <w:rsid w:val="00391B2E"/>
    <w:rsid w:val="003F4A51"/>
    <w:rsid w:val="00402ECD"/>
    <w:rsid w:val="00480B0C"/>
    <w:rsid w:val="004A1753"/>
    <w:rsid w:val="004B0722"/>
    <w:rsid w:val="004D35F9"/>
    <w:rsid w:val="004F2040"/>
    <w:rsid w:val="00530A85"/>
    <w:rsid w:val="00537136"/>
    <w:rsid w:val="00597F0D"/>
    <w:rsid w:val="005B3BD3"/>
    <w:rsid w:val="005B4BA3"/>
    <w:rsid w:val="005D3452"/>
    <w:rsid w:val="005F0724"/>
    <w:rsid w:val="006031E9"/>
    <w:rsid w:val="00605639"/>
    <w:rsid w:val="00692E29"/>
    <w:rsid w:val="006A69F9"/>
    <w:rsid w:val="006B1F7D"/>
    <w:rsid w:val="006E3534"/>
    <w:rsid w:val="00703DA1"/>
    <w:rsid w:val="00746448"/>
    <w:rsid w:val="00757B5E"/>
    <w:rsid w:val="00776090"/>
    <w:rsid w:val="007A3AB8"/>
    <w:rsid w:val="007C134A"/>
    <w:rsid w:val="007E63AF"/>
    <w:rsid w:val="008037F9"/>
    <w:rsid w:val="00861B62"/>
    <w:rsid w:val="00870282"/>
    <w:rsid w:val="008D1FA1"/>
    <w:rsid w:val="008F39E7"/>
    <w:rsid w:val="0091241F"/>
    <w:rsid w:val="009140D7"/>
    <w:rsid w:val="009A075D"/>
    <w:rsid w:val="009E6EBC"/>
    <w:rsid w:val="00AA00CA"/>
    <w:rsid w:val="00AC48B7"/>
    <w:rsid w:val="00AE7013"/>
    <w:rsid w:val="00B24873"/>
    <w:rsid w:val="00B275BC"/>
    <w:rsid w:val="00B52C47"/>
    <w:rsid w:val="00B7416E"/>
    <w:rsid w:val="00B85418"/>
    <w:rsid w:val="00BB7DA1"/>
    <w:rsid w:val="00BE0151"/>
    <w:rsid w:val="00C72BA2"/>
    <w:rsid w:val="00C74848"/>
    <w:rsid w:val="00C846BB"/>
    <w:rsid w:val="00D0646E"/>
    <w:rsid w:val="00D122F9"/>
    <w:rsid w:val="00D24A49"/>
    <w:rsid w:val="00D34028"/>
    <w:rsid w:val="00D76D77"/>
    <w:rsid w:val="00D934B8"/>
    <w:rsid w:val="00D96116"/>
    <w:rsid w:val="00DE0787"/>
    <w:rsid w:val="00E1281A"/>
    <w:rsid w:val="00E258FA"/>
    <w:rsid w:val="00E61EC1"/>
    <w:rsid w:val="00EB2D71"/>
    <w:rsid w:val="00EC4677"/>
    <w:rsid w:val="00EF0D31"/>
    <w:rsid w:val="00F240FC"/>
    <w:rsid w:val="00FF2764"/>
    <w:rsid w:val="00FF3F7E"/>
    <w:rsid w:val="00FF6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81A058-81AC-417C-9030-D2C0E66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467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C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C467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4677"/>
  </w:style>
  <w:style w:type="paragraph" w:styleId="PlainText">
    <w:name w:val="Plain Text"/>
    <w:basedOn w:val="Normal"/>
    <w:link w:val="a1"/>
    <w:rsid w:val="00EC4677"/>
    <w:rPr>
      <w:rFonts w:ascii="Courier New" w:hAnsi="Courier New"/>
      <w:sz w:val="20"/>
      <w:szCs w:val="20"/>
      <w:lang w:val="x-none" w:eastAsia="x-none"/>
    </w:rPr>
  </w:style>
  <w:style w:type="character" w:customStyle="1" w:styleId="a1">
    <w:name w:val="Текст Знак"/>
    <w:basedOn w:val="DefaultParagraphFont"/>
    <w:link w:val="PlainText"/>
    <w:rsid w:val="00EC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185D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5DDB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748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74848"/>
    <w:rPr>
      <w:color w:val="0000FF"/>
      <w:u w:val="single"/>
    </w:rPr>
  </w:style>
  <w:style w:type="character" w:customStyle="1" w:styleId="nobr">
    <w:name w:val="nobr"/>
    <w:basedOn w:val="DefaultParagraphFont"/>
    <w:rsid w:val="00C74848"/>
  </w:style>
  <w:style w:type="character" w:customStyle="1" w:styleId="blk">
    <w:name w:val="blk"/>
    <w:basedOn w:val="DefaultParagraphFont"/>
    <w:rsid w:val="00C74848"/>
  </w:style>
  <w:style w:type="paragraph" w:styleId="NoSpacing">
    <w:name w:val="No Spacing"/>
    <w:uiPriority w:val="1"/>
    <w:qFormat/>
    <w:rsid w:val="00C7484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489198.htm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